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7DE3" w14:textId="77777777" w:rsidR="00086A29" w:rsidRPr="0079415D" w:rsidRDefault="00164DF9" w:rsidP="001340F4">
      <w:pPr>
        <w:pStyle w:val="RozporzdzenieumowaZnak"/>
      </w:pPr>
      <w:bookmarkStart w:id="0" w:name="_GoBack"/>
      <w:bookmarkEnd w:id="0"/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EF21702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235A6AEC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 xml:space="preserve">(WE) nr 485/2008 (Dz. Urz. UE L 347 z 20.12.2013, str. 549,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7C005D19" w14:textId="7DF6487B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 xml:space="preserve">– bazę przedsiębiorców prowadzoną w systemie teleinformatycznym przez ministra właściwego </w:t>
      </w:r>
      <w:r w:rsidR="005652B4" w:rsidRPr="00E23F1A">
        <w:lastRenderedPageBreak/>
        <w:t>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C26C38D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14:paraId="13BD485C" w14:textId="290ACBDB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6C479A7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5BDF458A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>zatwierdzeniu 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 xml:space="preserve">Rozwoju Wsi z dnia 2 marca 2022 </w:t>
      </w:r>
      <w:r w:rsidR="00136AA5" w:rsidRPr="00136AA5">
        <w:rPr>
          <w:bCs/>
        </w:rPr>
        <w:lastRenderedPageBreak/>
        <w:t>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7CD50C4F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 xml:space="preserve">, z </w:t>
      </w:r>
      <w:proofErr w:type="spellStart"/>
      <w:r w:rsidR="000E7C1F">
        <w:t>późn</w:t>
      </w:r>
      <w:proofErr w:type="spellEnd"/>
      <w:r w:rsidR="000E7C1F">
        <w:t>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 xml:space="preserve">, z </w:t>
      </w:r>
      <w:proofErr w:type="spellStart"/>
      <w:r w:rsidR="001E0922" w:rsidRPr="0079415D">
        <w:t>późn</w:t>
      </w:r>
      <w:proofErr w:type="spellEnd"/>
      <w:r w:rsidR="001E0922" w:rsidRPr="0079415D">
        <w:t>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 xml:space="preserve">uchylające rozporządzenie Rady (WE) nr 1698/2005 (Dz. Urz. UE L 347 z 20.12.2013, str. 487, z </w:t>
      </w:r>
      <w:proofErr w:type="spellStart"/>
      <w:r w:rsidR="00561AF7" w:rsidRPr="0079415D">
        <w:t>późn</w:t>
      </w:r>
      <w:proofErr w:type="spellEnd"/>
      <w:r w:rsidR="00561AF7" w:rsidRPr="0079415D">
        <w:t>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376A5112"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14:paraId="6C6AD833" w14:textId="505126E7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 xml:space="preserve">z </w:t>
      </w:r>
      <w:proofErr w:type="spellStart"/>
      <w:r w:rsidR="00471348">
        <w:t>późn</w:t>
      </w:r>
      <w:proofErr w:type="spellEnd"/>
      <w:r w:rsidR="00471348">
        <w:t>. zm.</w:t>
      </w:r>
      <w:r w:rsidR="004F54CA" w:rsidRPr="00857EE1">
        <w:t>);</w:t>
      </w:r>
    </w:p>
    <w:p w14:paraId="59F512A7" w14:textId="0D134EFA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1" w:name="_Hlk100042083"/>
      <w:r w:rsidR="00951B93" w:rsidRPr="00951B93">
        <w:rPr>
          <w:bCs/>
        </w:rPr>
        <w:t>poz. 162 i 2105 oraz z 2022 r. poz. 24</w:t>
      </w:r>
      <w:bookmarkEnd w:id="1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69FB8FC1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14:paraId="381AE197" w14:textId="64F1EA7E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 w:val="x-none"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 w:val="x-none"/>
        </w:rPr>
        <w:t>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 w:val="x-none"/>
        </w:rPr>
        <w:t>1a</w:t>
      </w:r>
      <w:r w:rsidR="00951B93">
        <w:t xml:space="preserve"> </w:t>
      </w:r>
      <w:r w:rsidR="006E524A" w:rsidRPr="006E524A">
        <w:rPr>
          <w:lang w:val="x-none"/>
        </w:rPr>
        <w:t>ww.</w:t>
      </w:r>
      <w:r w:rsidR="00951B93">
        <w:t xml:space="preserve"> </w:t>
      </w:r>
      <w:r w:rsidR="006E524A" w:rsidRPr="006E524A">
        <w:rPr>
          <w:lang w:val="x-none"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14:paraId="456B2F87" w14:textId="01903EAE"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14:paraId="29D9651D" w14:textId="56C571BF"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14:paraId="4D715DE4" w14:textId="2F0AF3C9"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14:paraId="6BC0A663" w14:textId="3473B5BB"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</w:t>
      </w:r>
      <w:r w:rsidR="00EB3745" w:rsidRPr="0079415D">
        <w:rPr>
          <w:sz w:val="24"/>
          <w:szCs w:val="24"/>
        </w:rPr>
        <w:lastRenderedPageBreak/>
        <w:t xml:space="preserve">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00B6037C" w14:textId="77777777" w:rsidR="00A66E83" w:rsidRDefault="00A66E83" w:rsidP="00D156A1">
      <w:pPr>
        <w:spacing w:before="120" w:after="120"/>
        <w:rPr>
          <w:rFonts w:ascii="Times New Roman" w:hAnsi="Times New Roman"/>
        </w:rPr>
      </w:pPr>
    </w:p>
    <w:p w14:paraId="78B7A8C8" w14:textId="5C533F73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lastRenderedPageBreak/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</w:t>
      </w:r>
      <w:proofErr w:type="spellStart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ści</w:t>
      </w:r>
      <w:proofErr w:type="spellEnd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F7253DC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</w:t>
      </w:r>
      <w:r w:rsidR="009B321F" w:rsidRPr="002439D3">
        <w:rPr>
          <w:sz w:val="24"/>
          <w:szCs w:val="24"/>
        </w:rPr>
        <w:t xml:space="preserve"> </w:t>
      </w:r>
      <w:r w:rsidR="009B321F">
        <w:rPr>
          <w:sz w:val="24"/>
          <w:szCs w:val="24"/>
        </w:rPr>
        <w:t>czerwca</w:t>
      </w:r>
      <w:r w:rsidR="009B321F" w:rsidRPr="002439D3">
        <w:rPr>
          <w:sz w:val="24"/>
          <w:szCs w:val="24"/>
        </w:rPr>
        <w:t xml:space="preserve"> 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341A3815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4341ED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366F545" w14:textId="6CE65B23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04DF0C5A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04EFDE7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 xml:space="preserve">zatrudnienia co najmniej jednej osoby z grupy </w:t>
      </w:r>
      <w:proofErr w:type="spellStart"/>
      <w:r w:rsidRPr="00924F3E">
        <w:rPr>
          <w:sz w:val="24"/>
          <w:szCs w:val="24"/>
        </w:rPr>
        <w:t>defaworyzowanej,</w:t>
      </w:r>
      <w:r w:rsidR="001E0B63">
        <w:rPr>
          <w:sz w:val="24"/>
          <w:szCs w:val="24"/>
        </w:rPr>
        <w:t>tj</w:t>
      </w:r>
      <w:proofErr w:type="spellEnd"/>
      <w:r w:rsidR="001E0B63">
        <w:rPr>
          <w:sz w:val="24"/>
          <w:szCs w:val="24"/>
        </w:rPr>
        <w:t>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lastRenderedPageBreak/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lastRenderedPageBreak/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7269AE8F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9B321F" w:rsidRPr="002F6968">
        <w:rPr>
          <w:sz w:val="24"/>
          <w:szCs w:val="24"/>
        </w:rPr>
        <w:t xml:space="preserve"> 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46B767B8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2" w:name="_Hlk38879837"/>
      <w:r w:rsidR="007C05F3" w:rsidRPr="00630D49">
        <w:rPr>
          <w:sz w:val="24"/>
          <w:szCs w:val="24"/>
        </w:rPr>
        <w:t>albo</w:t>
      </w:r>
    </w:p>
    <w:p w14:paraId="5B2F7965" w14:textId="3120C46C"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2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675A77DA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</w:t>
      </w:r>
      <w:r w:rsidR="007C05F3" w:rsidRPr="00630D49">
        <w:rPr>
          <w:sz w:val="24"/>
          <w:szCs w:val="24"/>
        </w:rPr>
        <w:lastRenderedPageBreak/>
        <w:t xml:space="preserve">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>0</w:t>
      </w:r>
      <w:r w:rsidR="00173C6D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 xml:space="preserve">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51D0E525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55F39EAC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lastRenderedPageBreak/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4646F30B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lastRenderedPageBreak/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0D220CFE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 xml:space="preserve">związanych z przyznaną pomocą w trakcie </w:t>
      </w:r>
      <w:r w:rsidRPr="0079415D">
        <w:lastRenderedPageBreak/>
        <w:t>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</w:t>
      </w:r>
      <w:proofErr w:type="spellStart"/>
      <w:r>
        <w:t>defaworyzowanej</w:t>
      </w:r>
      <w:proofErr w:type="spellEnd"/>
      <w:r>
        <w:t xml:space="preserve">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którym prowadzony jest rachunek bankowy, numer oddziału oraz nazwę miejscowości, w której </w:t>
      </w:r>
      <w:r w:rsidRPr="0079415D">
        <w:rPr>
          <w:sz w:val="24"/>
          <w:szCs w:val="24"/>
        </w:rPr>
        <w:lastRenderedPageBreak/>
        <w:t>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6E591ED9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 xml:space="preserve">pomocy lub realizacją </w:t>
      </w:r>
      <w:r w:rsidR="00085228" w:rsidRPr="0079415D">
        <w:rPr>
          <w:sz w:val="24"/>
          <w:szCs w:val="24"/>
        </w:rPr>
        <w:lastRenderedPageBreak/>
        <w:t>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 xml:space="preserve">z grupy </w:t>
      </w:r>
      <w:proofErr w:type="spellStart"/>
      <w:r w:rsidRPr="00C92A11">
        <w:rPr>
          <w:rFonts w:eastAsia="Calibri"/>
          <w:sz w:val="24"/>
          <w:szCs w:val="24"/>
          <w:lang w:eastAsia="en-US"/>
        </w:rPr>
        <w:t>defaworyzowanej</w:t>
      </w:r>
      <w:proofErr w:type="spellEnd"/>
      <w:r w:rsidRPr="00C92A11">
        <w:rPr>
          <w:rFonts w:eastAsia="Calibri"/>
          <w:sz w:val="24"/>
          <w:szCs w:val="24"/>
          <w:lang w:eastAsia="en-US"/>
        </w:rPr>
        <w:t>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C015BF9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 xml:space="preserve">takim </w:t>
      </w:r>
      <w:r w:rsidRPr="0079415D">
        <w:rPr>
          <w:rFonts w:eastAsia="Calibri"/>
          <w:sz w:val="24"/>
          <w:szCs w:val="24"/>
        </w:rPr>
        <w:lastRenderedPageBreak/>
        <w:t>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2F562F" w14:textId="0B324417"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sz w:val="24"/>
          <w:szCs w:val="24"/>
        </w:rPr>
        <w:t xml:space="preserve"> 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Urzędzie </w:t>
      </w:r>
      <w:proofErr w:type="spellStart"/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Marszalkowskim</w:t>
      </w:r>
      <w:proofErr w:type="spellEnd"/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lastRenderedPageBreak/>
        <w:t>przeniesienie własności</w:t>
      </w:r>
      <w:r w:rsidR="00AD06E1" w:rsidRPr="0050666A">
        <w:t xml:space="preserve"> </w:t>
      </w:r>
      <w:proofErr w:type="spellStart"/>
      <w:r w:rsidR="00EF223F">
        <w:t>przedsiebiorstwa</w:t>
      </w:r>
      <w:proofErr w:type="spellEnd"/>
      <w:r w:rsidR="00EF223F">
        <w:t xml:space="preserve">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14F6C17D"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322D3CE0"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 xml:space="preserve">arszałkowskim wniosek, zawierający opis sprawy wraz z uzasadnieniem oraz </w:t>
      </w:r>
      <w:r w:rsidRPr="0079415D">
        <w:rPr>
          <w:sz w:val="24"/>
          <w:szCs w:val="24"/>
        </w:rPr>
        <w:lastRenderedPageBreak/>
        <w:t>niezbędnymi dokumentami, w terminie 15 dni roboczych od dnia, w którym Beneficjent lub upoważniona przez niego osoba są w stanie dokonać czynności złożenia takiego wniosku.</w:t>
      </w: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25928C86"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1C77F959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2C4E2FAC"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14:paraId="3A9C8DF0" w14:textId="3DF1C2A6"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>opatrzona kwalifikowanym podpisem elektronicznym, 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8BD243" w14:textId="39A5FB32"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F9B571" w14:textId="6E967F4D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20105F01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5F7AD598"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0270DF1B"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20.12.2013, str. 320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 xml:space="preserve">, z </w:t>
      </w:r>
      <w:proofErr w:type="spellStart"/>
      <w:r w:rsidR="00854C2E">
        <w:rPr>
          <w:sz w:val="24"/>
          <w:szCs w:val="24"/>
        </w:rPr>
        <w:t>późn</w:t>
      </w:r>
      <w:proofErr w:type="spellEnd"/>
      <w:r w:rsidR="00854C2E">
        <w:rPr>
          <w:sz w:val="24"/>
          <w:szCs w:val="24"/>
        </w:rPr>
        <w:t>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 xml:space="preserve">rozporządzenia Komisji (UE) nr 651/2014 z dnia 17 czerwca 2014 r. uznającego niektóre rodzaje pomocy za zgodne z rynkiem wewnętrznym w zastosowaniu art. 107 i 108 Traktatu </w:t>
      </w:r>
      <w:r w:rsidRPr="001B518C">
        <w:rPr>
          <w:sz w:val="24"/>
          <w:szCs w:val="24"/>
        </w:rPr>
        <w:lastRenderedPageBreak/>
        <w:t>(Dz. Urz. UE L 187 z 26.06.2014, str.1</w:t>
      </w:r>
      <w:r w:rsidR="008744C4" w:rsidRPr="001B518C">
        <w:rPr>
          <w:sz w:val="24"/>
          <w:szCs w:val="24"/>
        </w:rPr>
        <w:t xml:space="preserve">, z </w:t>
      </w:r>
      <w:proofErr w:type="spellStart"/>
      <w:r w:rsidR="008744C4" w:rsidRPr="001B518C">
        <w:rPr>
          <w:sz w:val="24"/>
          <w:szCs w:val="24"/>
        </w:rPr>
        <w:t>późn</w:t>
      </w:r>
      <w:proofErr w:type="spellEnd"/>
      <w:r w:rsidR="008744C4" w:rsidRPr="001B518C">
        <w:rPr>
          <w:sz w:val="24"/>
          <w:szCs w:val="24"/>
        </w:rPr>
        <w:t>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 xml:space="preserve">, z </w:t>
      </w:r>
      <w:proofErr w:type="spellStart"/>
      <w:r w:rsidR="0036600A" w:rsidRPr="0079415D">
        <w:rPr>
          <w:sz w:val="24"/>
          <w:szCs w:val="24"/>
        </w:rPr>
        <w:t>późn</w:t>
      </w:r>
      <w:proofErr w:type="spellEnd"/>
      <w:r w:rsidR="0036600A" w:rsidRPr="0079415D">
        <w:rPr>
          <w:sz w:val="24"/>
          <w:szCs w:val="24"/>
        </w:rPr>
        <w:t>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35440E31" w14:textId="21FEA758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 oraz </w:t>
      </w:r>
      <w:proofErr w:type="spellStart"/>
      <w:r w:rsidRPr="005612F4">
        <w:rPr>
          <w:sz w:val="24"/>
          <w:szCs w:val="24"/>
        </w:rPr>
        <w:t>Dz.Urz</w:t>
      </w:r>
      <w:proofErr w:type="spellEnd"/>
      <w:r w:rsidRPr="005612F4">
        <w:rPr>
          <w:sz w:val="24"/>
          <w:szCs w:val="24"/>
        </w:rPr>
        <w:t>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14:paraId="20FF21DF" w14:textId="0D3F16E5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A24A0E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5AA75FA3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proofErr w:type="spellStart"/>
      <w:r w:rsidR="00676C95" w:rsidRPr="00676C95">
        <w:rPr>
          <w:bCs/>
          <w:sz w:val="24"/>
          <w:szCs w:val="24"/>
        </w:rPr>
        <w:t>późn</w:t>
      </w:r>
      <w:proofErr w:type="spellEnd"/>
      <w:r w:rsidR="00676C95" w:rsidRPr="00676C95">
        <w:rPr>
          <w:bCs/>
          <w:sz w:val="24"/>
          <w:szCs w:val="24"/>
        </w:rPr>
        <w:t>. zm.</w:t>
      </w:r>
      <w:r w:rsidRPr="00A27FBA">
        <w:rPr>
          <w:sz w:val="24"/>
          <w:szCs w:val="24"/>
        </w:rPr>
        <w:t>);</w:t>
      </w:r>
    </w:p>
    <w:p w14:paraId="12BF53B8" w14:textId="641CCFA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8159013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9AD58F9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EAF43F2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Załacznik</w:t>
      </w:r>
      <w:proofErr w:type="spellEnd"/>
      <w:r>
        <w:rPr>
          <w:sz w:val="24"/>
          <w:szCs w:val="24"/>
        </w:rPr>
        <w:t>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9839" w14:textId="77777777" w:rsidR="00A16E06" w:rsidRDefault="00A16E06" w:rsidP="00C90220">
      <w:r>
        <w:separator/>
      </w:r>
    </w:p>
    <w:p w14:paraId="63F3AAC8" w14:textId="77777777" w:rsidR="00A16E06" w:rsidRDefault="00A16E06"/>
    <w:p w14:paraId="15EB9FF6" w14:textId="77777777" w:rsidR="00A16E06" w:rsidRDefault="00A16E06"/>
  </w:endnote>
  <w:endnote w:type="continuationSeparator" w:id="0">
    <w:p w14:paraId="264430DD" w14:textId="77777777" w:rsidR="00A16E06" w:rsidRDefault="00A16E06" w:rsidP="00C90220">
      <w:r>
        <w:continuationSeparator/>
      </w:r>
    </w:p>
    <w:p w14:paraId="2113491B" w14:textId="77777777" w:rsidR="00A16E06" w:rsidRDefault="00A16E06"/>
    <w:p w14:paraId="7BE85AD6" w14:textId="77777777" w:rsidR="00A16E06" w:rsidRDefault="00A16E06"/>
  </w:endnote>
  <w:endnote w:type="continuationNotice" w:id="1">
    <w:p w14:paraId="21DD905B" w14:textId="77777777" w:rsidR="00A16E06" w:rsidRDefault="00A16E06"/>
    <w:p w14:paraId="4BF7C5EE" w14:textId="77777777" w:rsidR="00A16E06" w:rsidRDefault="00A16E06"/>
    <w:p w14:paraId="7B711140" w14:textId="77777777" w:rsidR="00A16E06" w:rsidRDefault="00A16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8F7B" w14:textId="77777777" w:rsidR="00AF0FD7" w:rsidRDefault="00AF0FD7">
    <w:pPr>
      <w:pStyle w:val="Stopka"/>
    </w:pPr>
  </w:p>
  <w:p w14:paraId="17641F0D" w14:textId="77777777" w:rsidR="00AF0FD7" w:rsidRDefault="00AF0FD7"/>
  <w:p w14:paraId="7708067E" w14:textId="77777777" w:rsidR="00AF0FD7" w:rsidRDefault="00AF0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083F" w14:textId="5A9A3975"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>
      <w:rPr>
        <w:rFonts w:ascii="Cambria" w:hAnsi="Cambria"/>
        <w:b/>
        <w:noProof/>
      </w:rPr>
      <w:t>20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Pr="00064BFD">
        <w:rPr>
          <w:rFonts w:ascii="Cambria" w:hAnsi="Cambria"/>
          <w:b/>
          <w:noProof/>
        </w:rPr>
        <w:t>23</w:t>
      </w:r>
    </w:fldSimple>
  </w:p>
  <w:p w14:paraId="126C9181" w14:textId="77777777" w:rsidR="00AF0FD7" w:rsidRDefault="00AF0FD7" w:rsidP="00C61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CC63" w14:textId="77777777" w:rsidR="00A16E06" w:rsidRDefault="00A16E06" w:rsidP="00C90220">
      <w:r>
        <w:separator/>
      </w:r>
    </w:p>
    <w:p w14:paraId="7A0FD5FE" w14:textId="77777777" w:rsidR="00A16E06" w:rsidRDefault="00A16E06"/>
    <w:p w14:paraId="4C915DEB" w14:textId="77777777" w:rsidR="00A16E06" w:rsidRDefault="00A16E06"/>
  </w:footnote>
  <w:footnote w:type="continuationSeparator" w:id="0">
    <w:p w14:paraId="730F81F0" w14:textId="77777777" w:rsidR="00A16E06" w:rsidRDefault="00A16E06" w:rsidP="00C90220">
      <w:r>
        <w:continuationSeparator/>
      </w:r>
    </w:p>
    <w:p w14:paraId="34F8D1FE" w14:textId="77777777" w:rsidR="00A16E06" w:rsidRDefault="00A16E06"/>
    <w:p w14:paraId="489CD637" w14:textId="77777777" w:rsidR="00A16E06" w:rsidRDefault="00A16E06"/>
  </w:footnote>
  <w:footnote w:type="continuationNotice" w:id="1">
    <w:p w14:paraId="081FE4F6" w14:textId="77777777" w:rsidR="00A16E06" w:rsidRDefault="00A16E06"/>
    <w:p w14:paraId="4A9F54BC" w14:textId="77777777" w:rsidR="00A16E06" w:rsidRDefault="00A16E06"/>
    <w:p w14:paraId="5D827FF2" w14:textId="77777777" w:rsidR="00A16E06" w:rsidRDefault="00A16E06"/>
  </w:footnote>
  <w:footnote w:id="2">
    <w:p w14:paraId="2EAAD552" w14:textId="77777777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14:paraId="6AC680CE" w14:textId="3CFABA30"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0DC351BD" w14:textId="2BF3334C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14:paraId="5C484CC1" w14:textId="3F374ECC"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 xml:space="preserve"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bądź do dnia 30 września 2029 r. korespondencji nadanej przez podmiot publiczny posiadający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do innego podmiotu publicznego posiadającego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, natomiast doręczenie korespondencji nadanej przez podmiot publiczny posiadający elektroniczną skrzynkę podawczą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do osoby fizycznej lub podmiotu niebędącego podmiotem publicznym, stanowiącej odpowiedź na podanie albo wniosek złożone w ramach usługi udostępnionej w </w:t>
      </w:r>
      <w:proofErr w:type="spellStart"/>
      <w:r w:rsidRPr="006E46CF">
        <w:rPr>
          <w:vertAlign w:val="baseline"/>
        </w:rPr>
        <w:t>ePUAP</w:t>
      </w:r>
      <w:proofErr w:type="spellEnd"/>
      <w:r w:rsidRPr="006E46CF">
        <w:rPr>
          <w:vertAlign w:val="baseline"/>
        </w:rPr>
        <w:t xml:space="preserve"> jest równoważne w skutkach prawnych z doręczeniem przy wykorzystaniu publicznej usługi rejestrowanego doręczenia elektronicznego (art. 147 ust. 1 - 3 ustawy o doręczeniach elektronicznych).</w:t>
      </w:r>
    </w:p>
  </w:footnote>
  <w:footnote w:id="5">
    <w:p w14:paraId="5CB573EF" w14:textId="77777777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14:paraId="449EDF36" w14:textId="67B08DE0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 xml:space="preserve">realizacji operacji obejmujących zadania </w:t>
      </w:r>
      <w:proofErr w:type="spellStart"/>
      <w:r w:rsidRPr="006E46CF">
        <w:rPr>
          <w:vertAlign w:val="baseline"/>
        </w:rPr>
        <w:t>nieinwestycyjne</w:t>
      </w:r>
      <w:proofErr w:type="spellEnd"/>
      <w:r w:rsidRPr="006E46CF">
        <w:rPr>
          <w:vertAlign w:val="baseline"/>
        </w:rPr>
        <w:t>, jeżeli nie jest możliwe wskazanie szczegółowego adresu realizacji operacji, należy wpisać adres miejsca zamieszkania Beneficjenta.</w:t>
      </w:r>
    </w:p>
  </w:footnote>
  <w:footnote w:id="8">
    <w:p w14:paraId="1DE5F608" w14:textId="2C03AAF9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14:paraId="7B1ED938" w14:textId="02C0545F"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 xml:space="preserve">Dotyczy przypadku, gdy kryteria wyboru operacji do finansowania określone przez LGD w ogłoszeniu o naborze wniosków o przyznanie pomocy premiowały operacje ukierunkowane na zaspokajanie potrzeb grup </w:t>
      </w:r>
      <w:proofErr w:type="spellStart"/>
      <w:r w:rsidRPr="006E46CF">
        <w:rPr>
          <w:vertAlign w:val="baseline"/>
        </w:rPr>
        <w:t>defaworyzowanych</w:t>
      </w:r>
      <w:proofErr w:type="spellEnd"/>
      <w:r w:rsidRPr="006E46CF">
        <w:rPr>
          <w:vertAlign w:val="baseline"/>
        </w:rPr>
        <w:t xml:space="preserve"> ze względu na dostęp do rynku pracy, określonych w LSR.</w:t>
      </w:r>
    </w:p>
  </w:footnote>
  <w:footnote w:id="13">
    <w:p w14:paraId="62E384DE" w14:textId="60475CA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14:paraId="28158111" w14:textId="0AC3752B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14:paraId="77B622D1" w14:textId="27C7055C"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14:paraId="2162A251" w14:textId="7CB28D56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14:paraId="5FF9B09A" w14:textId="38E88E8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14:paraId="4363BAEA" w14:textId="77777777"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14:paraId="64068563" w14:textId="77777777"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14:paraId="275AEFCA" w14:textId="0D092136"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 xml:space="preserve"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6E46CF">
        <w:rPr>
          <w:vertAlign w:val="baseline"/>
        </w:rPr>
        <w:t>późn</w:t>
      </w:r>
      <w:proofErr w:type="spellEnd"/>
      <w:r w:rsidRPr="006E46CF">
        <w:rPr>
          <w:vertAlign w:val="baseline"/>
        </w:rPr>
        <w:t>. zm.) oraz art. 4 rozporządzenia nr 640/2014.</w:t>
      </w:r>
    </w:p>
  </w:footnote>
  <w:footnote w:id="22">
    <w:p w14:paraId="50352345" w14:textId="4D9ED8CA"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D2D7" w14:textId="77777777" w:rsidR="00AF0FD7" w:rsidRDefault="00AF0FD7">
    <w:pPr>
      <w:pStyle w:val="Nagwek"/>
    </w:pPr>
  </w:p>
  <w:p w14:paraId="73046B60" w14:textId="77777777" w:rsidR="00AF0FD7" w:rsidRDefault="00AF0FD7"/>
  <w:p w14:paraId="0B984A06" w14:textId="77777777" w:rsidR="00AF0FD7" w:rsidRDefault="00AF0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16C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6E06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46CB28-AC02-4C48-8B62-BFAC84083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012C75-7195-4E1C-A504-4E98C58C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9365</Words>
  <Characters>56194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65429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2022-06-15T11:36:00Z</cp:lastPrinted>
  <dcterms:created xsi:type="dcterms:W3CDTF">2022-08-29T06:37:00Z</dcterms:created>
  <dcterms:modified xsi:type="dcterms:W3CDTF">2022-08-29T06:37:00Z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